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pPr>
      <w:r>
        <w:rPr/>
        <w:t>Αξιότιμε κύριε/-α,</w:t>
      </w:r>
    </w:p>
    <w:p>
      <w:pPr>
        <w:pStyle w:val="Normal"/>
        <w:spacing w:lineRule="auto" w:line="360"/>
        <w:jc w:val="both"/>
        <w:rPr/>
      </w:pPr>
      <w:r>
        <w:rPr/>
        <w:t>Σας ενημερώνουμε ότι το</w:t>
      </w:r>
      <w:r>
        <w:rPr>
          <w:b/>
          <w:bCs/>
        </w:rPr>
        <w:t xml:space="preserve"> </w:t>
      </w:r>
      <w:r>
        <w:rPr>
          <w:b/>
          <w:bCs/>
          <w:lang w:val="en-US"/>
        </w:rPr>
        <w:t>Europe</w:t>
      </w:r>
      <w:r>
        <w:rPr>
          <w:b/>
          <w:bCs/>
        </w:rPr>
        <w:t xml:space="preserve"> </w:t>
      </w:r>
      <w:r>
        <w:rPr>
          <w:b/>
          <w:bCs/>
          <w:lang w:val="en-US"/>
        </w:rPr>
        <w:t>Direct</w:t>
      </w:r>
      <w:r>
        <w:rPr>
          <w:b/>
          <w:bCs/>
        </w:rPr>
        <w:t xml:space="preserve"> ΕΛΙΑΜΕΠ Αττικής</w:t>
      </w:r>
      <w:r>
        <w:rPr/>
        <w:t xml:space="preserve"> που φιλοξενείται στο </w:t>
      </w:r>
      <w:r>
        <w:rPr>
          <w:b/>
          <w:bCs/>
        </w:rPr>
        <w:t>Ελληνικό Ίδρυμα Ευρωπαϊκής και Εξωτερικής Πολιτικής</w:t>
      </w:r>
      <w:r>
        <w:rPr/>
        <w:t xml:space="preserve"> (ΕΛΙΑΜΕΠ) προτίθεται να διεξάγει ενημερωτική δράση στο </w:t>
      </w:r>
      <w:r>
        <w:rPr>
          <w:rFonts w:cs="Calibri" w:cstheme="minorHAnsi"/>
          <w:b/>
          <w:bCs/>
        </w:rPr>
        <w:t>50ο Γυμνάσιο Αθηνών</w:t>
      </w:r>
      <w:r>
        <w:rPr/>
        <w:t xml:space="preserve">, με θέμα τους Ευρωπαϊκούς θεσμούς.  Η δράση θα πραγματοποιηθεί δια ζώσης, την </w:t>
      </w:r>
      <w:r>
        <w:rPr>
          <w:b/>
          <w:bCs/>
        </w:rPr>
        <w:t>Δευτέρα 22 Ιανουαρίου 2024</w:t>
      </w:r>
      <w:r>
        <w:rPr/>
        <w:t>. Σχετικά με την ενημέρωση των ιστοσελίδων και των μέσων κοινωνικής δικτύωσης των φορέων διοργάνωσης, παρακαλούμε να μας επιτρέψετε ανάρτηση φωτογραφιών του παιδιού σας.</w:t>
      </w:r>
    </w:p>
    <w:p>
      <w:pPr>
        <w:pStyle w:val="Normal"/>
        <w:spacing w:lineRule="auto" w:line="360"/>
        <w:jc w:val="both"/>
        <w:rPr/>
      </w:pPr>
      <w:r>
        <w:rPr/>
        <w:t xml:space="preserve">Το οπτικοακουστικό υλικό θα αναρτηθεί στην ιστοσελίδα και στα μέσα κοινωνικής δικτύωσης του </w:t>
      </w:r>
      <w:r>
        <w:rPr>
          <w:lang w:val="en-US"/>
        </w:rPr>
        <w:t>Europe</w:t>
      </w:r>
      <w:r>
        <w:rPr/>
        <w:t xml:space="preserve"> </w:t>
      </w:r>
      <w:r>
        <w:rPr>
          <w:lang w:val="en-US"/>
        </w:rPr>
        <w:t>Direct</w:t>
      </w:r>
      <w:r>
        <w:rPr/>
        <w:t xml:space="preserve"> ΕΛΙΑΜΕΠ Αττικής (</w:t>
      </w:r>
      <w:r>
        <w:rPr>
          <w:lang w:val="en-US"/>
        </w:rPr>
        <w:t>Facebook</w:t>
      </w:r>
      <w:r>
        <w:rPr/>
        <w:t xml:space="preserve">, </w:t>
      </w:r>
      <w:r>
        <w:rPr>
          <w:lang w:val="en-US"/>
        </w:rPr>
        <w:t>Twitter</w:t>
      </w:r>
      <w:r>
        <w:rPr/>
        <w:t xml:space="preserve">, </w:t>
      </w:r>
      <w:r>
        <w:rPr>
          <w:lang w:val="en-US"/>
        </w:rPr>
        <w:t>Instagram</w:t>
      </w:r>
      <w:r>
        <w:rPr/>
        <w:t xml:space="preserve">, </w:t>
      </w:r>
      <w:r>
        <w:rPr>
          <w:lang w:val="en-US"/>
        </w:rPr>
        <w:t>TikTok</w:t>
      </w:r>
      <w:r>
        <w:rPr/>
        <w:t>), και θα διατηρηθεί για όσο διάστημα είναι απαραίτητο για το σκοπό για τον οποίο συλλέγονται, ήτοι για την ολοκλήρωση της ενημερωτικής δράσης και μέχρι και τον απολογισμό της πενταετούς λειτουργίας του Europe Direct ΕΛΙΑΜΕΠ Αττικής που φιλοξενείται στο Ελληνικό Ίδρυμα Ευρωπαϊκής και Εξωτερικής Πολιτικής (ΕΛΙΑΜΕΠ).  Έπειτα, προσωπικά δεδομένα θα διαγραφούν.</w:t>
      </w:r>
    </w:p>
    <w:p>
      <w:pPr>
        <w:pStyle w:val="Normal"/>
        <w:spacing w:lineRule="auto" w:line="360"/>
        <w:jc w:val="both"/>
        <w:rPr/>
      </w:pPr>
      <w:r>
        <w:rPr/>
        <w:t xml:space="preserve">Το </w:t>
      </w:r>
      <w:r>
        <w:rPr>
          <w:lang w:val="en-US"/>
        </w:rPr>
        <w:t>Europe</w:t>
      </w:r>
      <w:r>
        <w:rPr/>
        <w:t xml:space="preserve"> </w:t>
      </w:r>
      <w:r>
        <w:rPr>
          <w:lang w:val="en-US"/>
        </w:rPr>
        <w:t>Direct</w:t>
      </w:r>
      <w:r>
        <w:rPr/>
        <w:t xml:space="preserve"> ΕΛΙΑΜΕΠ Αττικής που φιλοξενείται στο Ελληνικό Ίδρυμα Ευρωπαϊκής και Εξωτερικής Πολιτικής (ΕΛΙΑΜΕΠ) δεσμεύεται ότι θα τηρήσει τους παρακάτω όρους:</w:t>
      </w:r>
    </w:p>
    <w:p>
      <w:pPr>
        <w:pStyle w:val="Normal"/>
        <w:numPr>
          <w:ilvl w:val="0"/>
          <w:numId w:val="1"/>
        </w:numPr>
        <w:tabs>
          <w:tab w:val="left" w:pos="720" w:leader="none"/>
        </w:tabs>
        <w:spacing w:lineRule="auto" w:line="360"/>
        <w:ind w:hanging="360" w:left="720"/>
        <w:jc w:val="both"/>
        <w:rPr/>
      </w:pPr>
      <w:r>
        <w:rPr/>
        <w:t xml:space="preserve">Δεν θα θιγούν άλλα προσωπικά δεδομένα του παιδιού σας, δηλαδή κάθε πληροφορία που το χαρακτηρίζει, όπως το όνομα, το επίθετο, η ηλικία, η διεύθυνση οικίας, το τηλέφωνο επικοινωνίας (σταθερό ή κινητό) ή οι απόψεις του, σύμφωνα με την ελληνική νομοθεσία (Ν. 3471/2006) και τον </w:t>
      </w:r>
      <w:r>
        <w:rPr>
          <w:bCs/>
        </w:rPr>
        <w:t xml:space="preserve">Κανονισμό 2016/679 του Ευρωπαϊκού Κοινοβουλίου και του Συμβουλίου </w:t>
      </w:r>
      <w:r>
        <w:rPr/>
        <w:t>της 27</w:t>
      </w:r>
      <w:r>
        <w:rPr>
          <w:vertAlign w:val="superscript"/>
        </w:rPr>
        <w:t>ης</w:t>
      </w:r>
      <w:r>
        <w:rPr/>
        <w:t xml:space="preserve"> Απριλίου 2016 (Γενικός Κανονισμός για την Προστασία Δεδομένων).</w:t>
      </w:r>
    </w:p>
    <w:p>
      <w:pPr>
        <w:pStyle w:val="Normal"/>
        <w:numPr>
          <w:ilvl w:val="0"/>
          <w:numId w:val="1"/>
        </w:numPr>
        <w:tabs>
          <w:tab w:val="left" w:pos="720" w:leader="none"/>
        </w:tabs>
        <w:spacing w:lineRule="auto" w:line="360"/>
        <w:ind w:hanging="360" w:left="720"/>
        <w:jc w:val="both"/>
        <w:rPr/>
      </w:pPr>
      <w:r>
        <w:rPr/>
        <w:t>Έχετε πάντα τη δυνατότητα να ζητήσετε τη διαγραφή ή τη διόρθωση των στοιχειών που ζητώνται, εάν θεωρήσετε ότι θίγεται το παιδί σας.</w:t>
      </w:r>
    </w:p>
    <w:p>
      <w:pPr>
        <w:pStyle w:val="Normal"/>
        <w:spacing w:lineRule="auto" w:line="360"/>
        <w:jc w:val="both"/>
        <w:rPr>
          <w:b/>
        </w:rPr>
      </w:pPr>
      <w:r>
        <w:rPr>
          <w:b/>
        </w:rPr>
      </w:r>
    </w:p>
    <w:p>
      <w:pPr>
        <w:pStyle w:val="Normal"/>
        <w:spacing w:lineRule="auto" w:line="360"/>
        <w:jc w:val="center"/>
        <w:rPr>
          <w:b/>
        </w:rPr>
      </w:pPr>
      <w:r>
        <w:rPr/>
      </w:r>
    </w:p>
    <w:sectPr>
      <w:footerReference w:type="default" r:id="rId2"/>
      <w:type w:val="nextPage"/>
      <w:pgSz w:w="11906" w:h="16838"/>
      <w:pgMar w:left="720" w:right="720" w:gutter="0" w:header="0" w:top="720"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Segoe UI">
    <w:charset w:val="a1"/>
    <w:family w:val="roman"/>
    <w:pitch w:val="variable"/>
  </w:font>
  <w:font w:name="Liberation Sans">
    <w:altName w:val="Arial"/>
    <w:charset w:val="a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28120122"/>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241b"/>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31a73"/>
    <w:rPr>
      <w:rFonts w:ascii="Segoe UI" w:hAnsi="Segoe UI" w:eastAsia="Times New Roman" w:cs="Segoe UI"/>
      <w:sz w:val="18"/>
      <w:szCs w:val="18"/>
      <w:lang w:eastAsia="el-GR"/>
    </w:rPr>
  </w:style>
  <w:style w:type="character" w:styleId="HeaderChar" w:customStyle="1">
    <w:name w:val="Header Char"/>
    <w:basedOn w:val="DefaultParagraphFont"/>
    <w:uiPriority w:val="99"/>
    <w:qFormat/>
    <w:rsid w:val="007b509f"/>
    <w:rPr>
      <w:rFonts w:ascii="Times New Roman" w:hAnsi="Times New Roman" w:eastAsia="Times New Roman" w:cs="Times New Roman"/>
      <w:sz w:val="24"/>
      <w:szCs w:val="24"/>
      <w:lang w:eastAsia="el-GR"/>
    </w:rPr>
  </w:style>
  <w:style w:type="character" w:styleId="FooterChar" w:customStyle="1">
    <w:name w:val="Footer Char"/>
    <w:basedOn w:val="DefaultParagraphFont"/>
    <w:uiPriority w:val="99"/>
    <w:qFormat/>
    <w:rsid w:val="007b509f"/>
    <w:rPr>
      <w:rFonts w:ascii="Times New Roman" w:hAnsi="Times New Roman" w:eastAsia="Times New Roman" w:cs="Times New Roman"/>
      <w:sz w:val="24"/>
      <w:szCs w:val="24"/>
      <w:lang w:eastAsia="el-GR"/>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BalloonText">
    <w:name w:val="Balloon Text"/>
    <w:basedOn w:val="Normal"/>
    <w:link w:val="BalloonTextChar"/>
    <w:uiPriority w:val="99"/>
    <w:semiHidden/>
    <w:unhideWhenUsed/>
    <w:qFormat/>
    <w:rsid w:val="00f31a73"/>
    <w:pPr/>
    <w:rPr>
      <w:rFonts w:ascii="Segoe UI" w:hAnsi="Segoe UI" w:cs="Segoe UI"/>
      <w:sz w:val="18"/>
      <w:szCs w:val="18"/>
    </w:rPr>
  </w:style>
  <w:style w:type="paragraph" w:styleId="Style16">
    <w:name w:val="Κεφαλίδα και υποσέλιδο"/>
    <w:basedOn w:val="Normal"/>
    <w:qFormat/>
    <w:pPr/>
    <w:rPr/>
  </w:style>
  <w:style w:type="paragraph" w:styleId="Header">
    <w:name w:val="Header"/>
    <w:basedOn w:val="Normal"/>
    <w:link w:val="HeaderChar"/>
    <w:uiPriority w:val="99"/>
    <w:unhideWhenUsed/>
    <w:rsid w:val="007b509f"/>
    <w:pPr>
      <w:tabs>
        <w:tab w:val="clear" w:pos="720"/>
        <w:tab w:val="center" w:pos="4680" w:leader="none"/>
        <w:tab w:val="right" w:pos="9360" w:leader="none"/>
      </w:tabs>
    </w:pPr>
    <w:rPr/>
  </w:style>
  <w:style w:type="paragraph" w:styleId="Footer">
    <w:name w:val="Footer"/>
    <w:basedOn w:val="Normal"/>
    <w:link w:val="FooterChar"/>
    <w:uiPriority w:val="99"/>
    <w:unhideWhenUsed/>
    <w:rsid w:val="007b509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C2E997DB24C448FF8E468B32F3D37" ma:contentTypeVersion="11" ma:contentTypeDescription="Create a new document." ma:contentTypeScope="" ma:versionID="6ba840b169388f8b84ae2710aedd0442">
  <xsd:schema xmlns:xsd="http://www.w3.org/2001/XMLSchema" xmlns:xs="http://www.w3.org/2001/XMLSchema" xmlns:p="http://schemas.microsoft.com/office/2006/metadata/properties" xmlns:ns2="ca9ce459-1be6-4f2f-ab47-9eba9396617c" xmlns:ns3="138a0004-597b-46de-9122-9f3ba808d6e4" targetNamespace="http://schemas.microsoft.com/office/2006/metadata/properties" ma:root="true" ma:fieldsID="c5b766ce5d3ce9e5c2b008d84e9e840e" ns2:_="" ns3:_="">
    <xsd:import namespace="ca9ce459-1be6-4f2f-ab47-9eba9396617c"/>
    <xsd:import namespace="138a0004-597b-46de-9122-9f3ba808d6e4"/>
    <xsd:element name="properties">
      <xsd:complexType>
        <xsd:sequence>
          <xsd:element name="documentManagement">
            <xsd:complexType>
              <xsd:all>
                <xsd:element ref="ns2:MediaServiceMetadata" minOccurs="0"/>
                <xsd:element ref="ns2:MediaServiceFastMetadata" minOccurs="0"/>
                <xsd:element ref="ns2:Date"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ce459-1be6-4f2f-ab47-9eba93966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a0004-597b-46de-9122-9f3ba808d6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a9ce459-1be6-4f2f-ab47-9eba9396617c" xsi:nil="true"/>
  </documentManagement>
</p:properties>
</file>

<file path=customXml/itemProps1.xml><?xml version="1.0" encoding="utf-8"?>
<ds:datastoreItem xmlns:ds="http://schemas.openxmlformats.org/officeDocument/2006/customXml" ds:itemID="{85F8D547-86F6-427A-BDB8-80224B55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ce459-1be6-4f2f-ab47-9eba9396617c"/>
    <ds:schemaRef ds:uri="138a0004-597b-46de-9122-9f3ba808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AD9B7-D8B8-437C-86D7-2D24DF33AA70}">
  <ds:schemaRefs>
    <ds:schemaRef ds:uri="http://schemas.microsoft.com/sharepoint/v3/contenttype/forms"/>
  </ds:schemaRefs>
</ds:datastoreItem>
</file>

<file path=customXml/itemProps3.xml><?xml version="1.0" encoding="utf-8"?>
<ds:datastoreItem xmlns:ds="http://schemas.openxmlformats.org/officeDocument/2006/customXml" ds:itemID="{29917A56-AAE2-4AA9-8C53-633A91BC70E6}">
  <ds:schemaRefs>
    <ds:schemaRef ds:uri="http://schemas.microsoft.com/office/2006/metadata/properties"/>
    <ds:schemaRef ds:uri="http://schemas.microsoft.com/office/infopath/2007/PartnerControls"/>
    <ds:schemaRef ds:uri="ca9ce459-1be6-4f2f-ab47-9eba9396617c"/>
  </ds:schemaRefs>
</ds:datastoreItem>
</file>

<file path=docProps/app.xml><?xml version="1.0" encoding="utf-8"?>
<Properties xmlns="http://schemas.openxmlformats.org/officeDocument/2006/extended-properties" xmlns:vt="http://schemas.openxmlformats.org/officeDocument/2006/docPropsVTypes">
  <Template>Normal</Template>
  <TotalTime>196</TotalTime>
  <Application>LibreOffice/7.6.1.2$Windows_X86_64 LibreOffice_project/f5defcebd022c5bc36bbb79be232cb6926d8f674</Application>
  <AppVersion>15.0000</AppVersion>
  <Pages>1</Pages>
  <Words>248</Words>
  <Characters>1479</Characters>
  <CharactersWithSpaces>1720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2018-11-21T13:05:00Z</dcterms:created>
  <dc:creator>'Οθων-Αλέξανδρος Καμινιάρης-Κοντόσταυλος</dc:creator>
  <dc:description/>
  <dc:language>el-GR</dc:language>
  <cp:lastModifiedBy/>
  <dcterms:modified xsi:type="dcterms:W3CDTF">2023-12-21T13:01:39Z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0x010100CE6C2E997DB24C448FF8E468B32F3D37</vt:lpwstr>
  </property>
</Properties>
</file>